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C2" w:rsidRPr="00BB50C2" w:rsidRDefault="00BB50C2" w:rsidP="00BB50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Petr Horálek - </w:t>
      </w:r>
      <w:r w:rsidRPr="00BB50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Publikace</w:t>
      </w:r>
    </w:p>
    <w:p w:rsidR="00BB50C2" w:rsidRDefault="00BB50C2" w:rsidP="00BB50C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cs-CZ"/>
        </w:rPr>
      </w:pPr>
      <w:r w:rsidRPr="00BB50C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Dobytí jižního hvězdnatého ráje (2016)</w:t>
      </w:r>
    </w:p>
    <w:p w:rsidR="00BB50C2" w:rsidRDefault="00BB50C2" w:rsidP="00BB50C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cs-CZ"/>
        </w:rPr>
        <w:t>Fascinující cestopis (nejen) o </w:t>
      </w:r>
      <w:r w:rsidRPr="00BB50C2">
        <w:rPr>
          <w:rFonts w:ascii="Calibri" w:eastAsia="Times New Roman" w:hAnsi="Calibri" w:cs="Calibri"/>
          <w:i/>
          <w:iCs/>
          <w:sz w:val="28"/>
          <w:szCs w:val="28"/>
          <w:lang w:eastAsia="cs-CZ"/>
        </w:rPr>
        <w:t xml:space="preserve">hledání toho nejkrásnějšího </w:t>
      </w:r>
      <w:r>
        <w:rPr>
          <w:rFonts w:ascii="Calibri" w:eastAsia="Times New Roman" w:hAnsi="Calibri" w:cs="Calibri"/>
          <w:i/>
          <w:iCs/>
          <w:sz w:val="28"/>
          <w:szCs w:val="28"/>
          <w:lang w:eastAsia="cs-CZ"/>
        </w:rPr>
        <w:t>hvězdnatého nebe na </w:t>
      </w:r>
      <w:r w:rsidRPr="00BB50C2">
        <w:rPr>
          <w:rFonts w:ascii="Calibri" w:eastAsia="Times New Roman" w:hAnsi="Calibri" w:cs="Calibri"/>
          <w:i/>
          <w:iCs/>
          <w:sz w:val="28"/>
          <w:szCs w:val="28"/>
          <w:lang w:eastAsia="cs-CZ"/>
        </w:rPr>
        <w:t>světě</w:t>
      </w:r>
    </w:p>
    <w:p w:rsidR="00BB50C2" w:rsidRDefault="00BB50C2" w:rsidP="00BB50C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47625" distB="47625" distL="190500" distR="190500" simplePos="0" relativeHeight="251658240" behindDoc="1" locked="0" layoutInCell="1" allowOverlap="0" wp14:anchorId="5EAF9A6A" wp14:editId="11C3AC07">
            <wp:simplePos x="0" y="0"/>
            <wp:positionH relativeFrom="column">
              <wp:posOffset>42545</wp:posOffset>
            </wp:positionH>
            <wp:positionV relativeFrom="line">
              <wp:posOffset>25400</wp:posOffset>
            </wp:positionV>
            <wp:extent cx="3333750" cy="2314575"/>
            <wp:effectExtent l="19050" t="19050" r="19050" b="28575"/>
            <wp:wrapTight wrapText="bothSides">
              <wp:wrapPolygon edited="0">
                <wp:start x="-123" y="-178"/>
                <wp:lineTo x="-123" y="21689"/>
                <wp:lineTo x="21600" y="21689"/>
                <wp:lineTo x="21600" y="-178"/>
                <wp:lineTo x="-123" y="-178"/>
              </wp:wrapPolygon>
            </wp:wrapTight>
            <wp:docPr id="2" name="Obrázek 2" descr="http://www.astronom.cz/horalek/wp-content/uploads/2016/09/Promo-dobyti-raje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tronom.cz/horalek/wp-content/uploads/2016/09/Promo-dobyti-raje-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14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0C2">
        <w:rPr>
          <w:rFonts w:ascii="Calibri" w:eastAsia="Times New Roman" w:hAnsi="Calibri" w:cs="Calibri"/>
          <w:sz w:val="24"/>
          <w:szCs w:val="24"/>
          <w:lang w:eastAsia="cs-CZ"/>
        </w:rPr>
        <w:t xml:space="preserve">Zábavné, poučné, sarkastické, romantické, ironické, realistické, bláznivé, dojemné, strhující, emotivní, dramatické i uklidňující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jak balzám na </w:t>
      </w:r>
      <w:r w:rsidRPr="00BB50C2">
        <w:rPr>
          <w:rFonts w:ascii="Calibri" w:eastAsia="Times New Roman" w:hAnsi="Calibri" w:cs="Calibri"/>
          <w:sz w:val="24"/>
          <w:szCs w:val="24"/>
          <w:lang w:eastAsia="cs-CZ"/>
        </w:rPr>
        <w:t>duši… Kniha „Dobytí jižního hvězdnatého ráje“ není jen obyčejným cest</w:t>
      </w:r>
      <w:r>
        <w:rPr>
          <w:rFonts w:ascii="Calibri" w:eastAsia="Times New Roman" w:hAnsi="Calibri" w:cs="Calibri"/>
          <w:sz w:val="24"/>
          <w:szCs w:val="24"/>
          <w:lang w:eastAsia="cs-CZ"/>
        </w:rPr>
        <w:t>opisem, ale pro vášeň autora ke hvězdám a hvězdnému nebi jde o cestopis plný krásných odkazů k </w:t>
      </w:r>
      <w:r w:rsidRPr="00BB50C2">
        <w:rPr>
          <w:rFonts w:ascii="Calibri" w:eastAsia="Times New Roman" w:hAnsi="Calibri" w:cs="Calibri"/>
          <w:sz w:val="24"/>
          <w:szCs w:val="24"/>
          <w:lang w:eastAsia="cs-CZ"/>
        </w:rPr>
        <w:t>pohledům do vesmíru, o kterých ani nevíme, jak snadno si je můžeme dopřát. Zachycuje 6letou pouť po světě, kterou a</w:t>
      </w:r>
      <w:r>
        <w:rPr>
          <w:rFonts w:ascii="Calibri" w:eastAsia="Times New Roman" w:hAnsi="Calibri" w:cs="Calibri"/>
          <w:sz w:val="24"/>
          <w:szCs w:val="24"/>
          <w:lang w:eastAsia="cs-CZ"/>
        </w:rPr>
        <w:t>utor začal ve svých 22 letech a </w:t>
      </w:r>
      <w:r w:rsidRPr="00BB50C2">
        <w:rPr>
          <w:rFonts w:ascii="Calibri" w:eastAsia="Times New Roman" w:hAnsi="Calibri" w:cs="Calibri"/>
          <w:sz w:val="24"/>
          <w:szCs w:val="24"/>
          <w:lang w:eastAsia="cs-CZ"/>
        </w:rPr>
        <w:t xml:space="preserve">během níž se vyvíjel jak myšlenkově, tak cestovatelsky. Postupně si kladl větší a větší nároky pro naplnění svých tužeb. Poznáte proto krásu mnohými nepoznaného a také sílu odhodlání člověka, jehož motivace všem ostatním přišla fádní, dokud je nevyvedl z omylu výsledkem svého úsilí. Nezvyklý mix cestopisu, osobních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výpovědí, vzpomínkové kroniky s </w:t>
      </w:r>
      <w:r w:rsidRPr="00BB50C2">
        <w:rPr>
          <w:rFonts w:ascii="Calibri" w:eastAsia="Times New Roman" w:hAnsi="Calibri" w:cs="Calibri"/>
          <w:sz w:val="24"/>
          <w:szCs w:val="24"/>
          <w:lang w:eastAsia="cs-CZ"/>
        </w:rPr>
        <w:t>humornými, romantickými i dramatickými zážitky, plný fotografií (</w:t>
      </w:r>
      <w:r>
        <w:rPr>
          <w:rFonts w:ascii="Calibri" w:eastAsia="Times New Roman" w:hAnsi="Calibri" w:cs="Calibri"/>
          <w:sz w:val="24"/>
          <w:szCs w:val="24"/>
          <w:lang w:eastAsia="cs-CZ"/>
        </w:rPr>
        <w:t>zdaleka nejen) hvězdné oblohy i </w:t>
      </w:r>
      <w:r w:rsidRPr="00BB50C2">
        <w:rPr>
          <w:rFonts w:ascii="Calibri" w:eastAsia="Times New Roman" w:hAnsi="Calibri" w:cs="Calibri"/>
          <w:sz w:val="24"/>
          <w:szCs w:val="24"/>
          <w:lang w:eastAsia="cs-CZ"/>
        </w:rPr>
        <w:t xml:space="preserve">astronomických úkazů z celého světa a krátkých autorových populárně naučných poznámek přináší čtenáři opravdu neotřelý zážitek. Objednávat můžete v </w:t>
      </w:r>
      <w:hyperlink r:id="rId6" w:tgtFrame="_blank" w:history="1">
        <w:r w:rsidRPr="00BB50C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nakladatelství Albatros</w:t>
        </w:r>
      </w:hyperlink>
      <w:r w:rsidRPr="00BB50C2">
        <w:rPr>
          <w:rFonts w:ascii="Calibri" w:eastAsia="Times New Roman" w:hAnsi="Calibri" w:cs="Calibri"/>
          <w:sz w:val="28"/>
          <w:szCs w:val="28"/>
          <w:lang w:eastAsia="cs-CZ"/>
        </w:rPr>
        <w:t>.</w:t>
      </w:r>
    </w:p>
    <w:p w:rsidR="00BB50C2" w:rsidRPr="00BB50C2" w:rsidRDefault="00BB50C2" w:rsidP="00BB5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50C2" w:rsidRDefault="00BB50C2" w:rsidP="00BB50C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cs-CZ"/>
        </w:rPr>
      </w:pPr>
      <w:r w:rsidRPr="00BB50C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Tajemná zatmění (2015)</w:t>
      </w:r>
    </w:p>
    <w:p w:rsidR="00BB50C2" w:rsidRDefault="00BB50C2" w:rsidP="00BB50C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cs-CZ"/>
        </w:rPr>
      </w:pPr>
      <w:r w:rsidRPr="00BB50C2">
        <w:rPr>
          <w:rFonts w:ascii="Calibri" w:eastAsia="Times New Roman" w:hAnsi="Calibri" w:cs="Calibri"/>
          <w:i/>
          <w:iCs/>
          <w:sz w:val="28"/>
          <w:szCs w:val="28"/>
          <w:lang w:eastAsia="cs-CZ"/>
        </w:rPr>
        <w:t>Fascinující průvodce nejkrásnějšími úkazy na nebi</w:t>
      </w:r>
    </w:p>
    <w:p w:rsidR="003C2E35" w:rsidRPr="00BB50C2" w:rsidRDefault="00BB50C2" w:rsidP="00BB50C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BB50C2">
        <w:rPr>
          <w:rFonts w:ascii="Calibri" w:eastAsia="Times New Roman" w:hAnsi="Calibri" w:cs="Calibri"/>
          <w:sz w:val="24"/>
          <w:szCs w:val="24"/>
          <w:lang w:eastAsia="cs-CZ"/>
        </w:rPr>
        <w:t xml:space="preserve">V minulosti se jich lidé obávali. Brali je jako zlá znamení. Doba se však změnila… Poutavá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47625" distB="47625" distL="190500" distR="190500" simplePos="0" relativeHeight="251658240" behindDoc="0" locked="0" layoutInCell="1" allowOverlap="0" wp14:anchorId="0BE8F4B3" wp14:editId="03002B7B">
            <wp:simplePos x="0" y="0"/>
            <wp:positionH relativeFrom="column">
              <wp:posOffset>42545</wp:posOffset>
            </wp:positionH>
            <wp:positionV relativeFrom="line">
              <wp:posOffset>95250</wp:posOffset>
            </wp:positionV>
            <wp:extent cx="3333750" cy="2219325"/>
            <wp:effectExtent l="19050" t="19050" r="19050" b="28575"/>
            <wp:wrapSquare wrapText="bothSides"/>
            <wp:docPr id="1" name="Obrázek 1" descr="http://www.astronom.cz/horalek/wp-content/uploads/2015/04/Tajemna_zatmeni_Propagacka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tronom.cz/horalek/wp-content/uploads/2015/04/Tajemna_zatmeni_Propagacka_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0C2">
        <w:rPr>
          <w:rFonts w:ascii="Calibri" w:eastAsia="Times New Roman" w:hAnsi="Calibri" w:cs="Calibri"/>
          <w:sz w:val="24"/>
          <w:szCs w:val="24"/>
          <w:lang w:eastAsia="cs-CZ"/>
        </w:rPr>
        <w:t>populárně-naučná kniha bude vaším průvo</w:t>
      </w:r>
      <w:r>
        <w:rPr>
          <w:rFonts w:ascii="Calibri" w:eastAsia="Times New Roman" w:hAnsi="Calibri" w:cs="Calibri"/>
          <w:sz w:val="24"/>
          <w:szCs w:val="24"/>
          <w:lang w:eastAsia="cs-CZ"/>
        </w:rPr>
        <w:t>dcem po patrně nejkrásnějších a </w:t>
      </w:r>
      <w:r w:rsidRPr="00BB50C2">
        <w:rPr>
          <w:rFonts w:ascii="Calibri" w:eastAsia="Times New Roman" w:hAnsi="Calibri" w:cs="Calibri"/>
          <w:sz w:val="24"/>
          <w:szCs w:val="24"/>
          <w:lang w:eastAsia="cs-CZ"/>
        </w:rPr>
        <w:t>zároveň jedněch z nejvzácnějších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úkazů na obloze – slunečních a </w:t>
      </w:r>
      <w:r w:rsidRPr="00BB50C2">
        <w:rPr>
          <w:rFonts w:ascii="Calibri" w:eastAsia="Times New Roman" w:hAnsi="Calibri" w:cs="Calibri"/>
          <w:sz w:val="24"/>
          <w:szCs w:val="24"/>
          <w:lang w:eastAsia="cs-CZ"/>
        </w:rPr>
        <w:t>měsíčních zatměních. Dozvíte se, jak bylo lidstvo od nepaměti fascinováno těmito jevy, poznáte historii pozorování i vědeckou současnost. Poznáte zákony, podle kterých se úkazy zatmění řídí a co z nich činí nezapomenutelné zážitky. Jedinečnost knih</w:t>
      </w:r>
      <w:r>
        <w:rPr>
          <w:rFonts w:ascii="Calibri" w:eastAsia="Times New Roman" w:hAnsi="Calibri" w:cs="Calibri"/>
          <w:sz w:val="24"/>
          <w:szCs w:val="24"/>
          <w:lang w:eastAsia="cs-CZ"/>
        </w:rPr>
        <w:t>y podtrhují úžasné fotografie a </w:t>
      </w:r>
      <w:r w:rsidRPr="00BB50C2">
        <w:rPr>
          <w:rFonts w:ascii="Calibri" w:eastAsia="Times New Roman" w:hAnsi="Calibri" w:cs="Calibri"/>
          <w:sz w:val="24"/>
          <w:szCs w:val="24"/>
          <w:lang w:eastAsia="cs-CZ"/>
        </w:rPr>
        <w:t>ces</w:t>
      </w:r>
      <w:r>
        <w:rPr>
          <w:rFonts w:ascii="Calibri" w:eastAsia="Times New Roman" w:hAnsi="Calibri" w:cs="Calibri"/>
          <w:sz w:val="24"/>
          <w:szCs w:val="24"/>
          <w:lang w:eastAsia="cs-CZ"/>
        </w:rPr>
        <w:t>tovatelské vzpomínky autora, ve </w:t>
      </w:r>
      <w:bookmarkStart w:id="0" w:name="_GoBack"/>
      <w:bookmarkEnd w:id="0"/>
      <w:r w:rsidRPr="00BB50C2">
        <w:rPr>
          <w:rFonts w:ascii="Calibri" w:eastAsia="Times New Roman" w:hAnsi="Calibri" w:cs="Calibri"/>
          <w:sz w:val="24"/>
          <w:szCs w:val="24"/>
          <w:lang w:eastAsia="cs-CZ"/>
        </w:rPr>
        <w:t xml:space="preserve">kterých popisuje dramatické i dojemné momenty z expedic za zatměními. Závěr knihy je pak unikátem – najdete zde zevrubný přehled všech zatmění viditelných z České republiky až do roku 2060 s bohatým obrazovým materiálem a pro fajnšmekry nechybí ani přehled nejvýznamnějších úkazů ve zbytku světa… Objednávat můžete v </w:t>
      </w:r>
      <w:hyperlink r:id="rId8" w:tgtFrame="_blank" w:history="1">
        <w:r w:rsidRPr="00BB50C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nakladatelství Albatros</w:t>
        </w:r>
      </w:hyperlink>
      <w:r w:rsidRPr="00BB50C2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sectPr w:rsidR="003C2E35" w:rsidRPr="00BB50C2" w:rsidSect="00BB50C2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19"/>
    <w:rsid w:val="003C2E35"/>
    <w:rsid w:val="00A65E19"/>
    <w:rsid w:val="00B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5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50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B50C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B5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5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50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B50C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B5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trosmedia.cz/tajemna-zatmen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batrosmedia.cz/dobyti-jizniho-hvezdnateho-raje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3</cp:revision>
  <dcterms:created xsi:type="dcterms:W3CDTF">2017-06-07T09:36:00Z</dcterms:created>
  <dcterms:modified xsi:type="dcterms:W3CDTF">2017-06-07T09:40:00Z</dcterms:modified>
</cp:coreProperties>
</file>